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1A475A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Дата:17.02.2022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1A475A">
        <w:rPr>
          <w:rFonts w:ascii="Times New Roman" w:hAnsi="Times New Roman" w:cs="Times New Roman"/>
          <w:sz w:val="28"/>
          <w:szCs w:val="28"/>
        </w:rPr>
        <w:t>О</w:t>
      </w:r>
    </w:p>
    <w:p w:rsidR="002A49CD" w:rsidRDefault="001A475A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ОП.10</w:t>
      </w:r>
      <w:r w:rsidR="003231BD">
        <w:rPr>
          <w:rFonts w:ascii="Times New Roman" w:hAnsi="Times New Roman" w:cs="Times New Roman"/>
          <w:sz w:val="28"/>
          <w:szCs w:val="28"/>
        </w:rPr>
        <w:t xml:space="preserve">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1A475A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1A475A" w:rsidRDefault="001A475A" w:rsidP="00F209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A475A">
        <w:rPr>
          <w:rFonts w:ascii="Times New Roman" w:hAnsi="Times New Roman"/>
          <w:bCs/>
          <w:sz w:val="28"/>
          <w:szCs w:val="28"/>
        </w:rPr>
        <w:t>Тема 2.1 Теория металлов и сплавов</w:t>
      </w:r>
      <w:r w:rsidRPr="001A475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 w:rsidR="001A475A" w:rsidRDefault="001A475A" w:rsidP="00F209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475A">
        <w:rPr>
          <w:rFonts w:ascii="Times New Roman" w:hAnsi="Times New Roman"/>
          <w:bCs/>
          <w:sz w:val="28"/>
          <w:szCs w:val="28"/>
        </w:rPr>
        <w:t xml:space="preserve">1.Теория металлов и сплавов. Понятие «сплава» и его типы.                                                                   </w:t>
      </w:r>
      <w:r w:rsidR="008C585F">
        <w:rPr>
          <w:rFonts w:ascii="Times New Roman" w:hAnsi="Times New Roman"/>
          <w:bCs/>
          <w:sz w:val="28"/>
          <w:szCs w:val="28"/>
        </w:rPr>
        <w:t xml:space="preserve">    2.</w:t>
      </w:r>
      <w:r w:rsidRPr="001A475A">
        <w:rPr>
          <w:rFonts w:ascii="Times New Roman" w:hAnsi="Times New Roman"/>
          <w:bCs/>
          <w:sz w:val="28"/>
          <w:szCs w:val="28"/>
        </w:rPr>
        <w:t xml:space="preserve">Сплавы железа с углеродом. Упрощенная диаграмма состояния </w:t>
      </w:r>
      <w:r w:rsidR="008C585F"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gramStart"/>
      <w:r w:rsidR="008C585F">
        <w:rPr>
          <w:rFonts w:ascii="Times New Roman" w:hAnsi="Times New Roman"/>
          <w:bCs/>
          <w:sz w:val="28"/>
          <w:szCs w:val="28"/>
        </w:rPr>
        <w:t xml:space="preserve">   </w:t>
      </w:r>
      <w:r w:rsidRPr="001A475A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1A475A">
        <w:rPr>
          <w:rFonts w:ascii="Times New Roman" w:hAnsi="Times New Roman"/>
          <w:bCs/>
          <w:sz w:val="28"/>
          <w:szCs w:val="28"/>
        </w:rPr>
        <w:t xml:space="preserve">железо – углерод».                                                                              </w:t>
      </w:r>
      <w:r w:rsidR="00F209D4" w:rsidRPr="00F209D4"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A52031" w:rsidRDefault="00F209D4" w:rsidP="00F209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72111D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F209D4" w:rsidRDefault="00F209D4" w:rsidP="00F209D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>
        <w:rPr>
          <w:rFonts w:ascii="Times New Roman" w:hAnsi="Times New Roman"/>
          <w:bCs/>
          <w:sz w:val="28"/>
          <w:szCs w:val="28"/>
        </w:rPr>
        <w:t xml:space="preserve">ознакомить студентов с </w:t>
      </w:r>
      <w:r w:rsidR="001A475A">
        <w:rPr>
          <w:rFonts w:ascii="Times New Roman" w:hAnsi="Times New Roman"/>
          <w:bCs/>
          <w:sz w:val="28"/>
          <w:szCs w:val="28"/>
        </w:rPr>
        <w:t>понятием «сплава» и его типами, сплавами железа с углеродом, упрощенной</w:t>
      </w:r>
      <w:r w:rsidR="001A475A" w:rsidRPr="001A475A">
        <w:rPr>
          <w:rFonts w:ascii="Times New Roman" w:hAnsi="Times New Roman"/>
          <w:bCs/>
          <w:sz w:val="28"/>
          <w:szCs w:val="28"/>
        </w:rPr>
        <w:t xml:space="preserve"> д</w:t>
      </w:r>
      <w:r w:rsidR="001A475A">
        <w:rPr>
          <w:rFonts w:ascii="Times New Roman" w:hAnsi="Times New Roman"/>
          <w:bCs/>
          <w:sz w:val="28"/>
          <w:szCs w:val="28"/>
        </w:rPr>
        <w:t>иаграммой</w:t>
      </w:r>
      <w:r w:rsidR="001A475A" w:rsidRPr="001A475A">
        <w:rPr>
          <w:rFonts w:ascii="Times New Roman" w:hAnsi="Times New Roman"/>
          <w:bCs/>
          <w:sz w:val="28"/>
          <w:szCs w:val="28"/>
        </w:rPr>
        <w:t xml:space="preserve"> состояния «</w:t>
      </w:r>
      <w:r w:rsidR="001A475A">
        <w:rPr>
          <w:rFonts w:ascii="Times New Roman" w:hAnsi="Times New Roman"/>
          <w:bCs/>
          <w:sz w:val="28"/>
          <w:szCs w:val="28"/>
        </w:rPr>
        <w:t>железо – углерод»</w:t>
      </w:r>
      <w:r w:rsidR="001A475A" w:rsidRPr="001A475A">
        <w:rPr>
          <w:rFonts w:ascii="Times New Roman" w:hAnsi="Times New Roman"/>
          <w:bCs/>
          <w:sz w:val="28"/>
          <w:szCs w:val="28"/>
        </w:rPr>
        <w:t xml:space="preserve">   </w:t>
      </w:r>
    </w:p>
    <w:p w:rsidR="00F209D4" w:rsidRPr="00F209D4" w:rsidRDefault="00F209D4" w:rsidP="00F209D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F209D4" w:rsidRPr="00F209D4" w:rsidRDefault="00F209D4" w:rsidP="00F209D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F20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9D4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1A475A" w:rsidRPr="008C585F" w:rsidRDefault="001A475A" w:rsidP="001A47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C58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 лекционного занятия</w:t>
      </w:r>
      <w:r w:rsidR="008C585F" w:rsidRPr="008C58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теме</w:t>
      </w:r>
      <w:r w:rsidR="008C585F" w:rsidRPr="008C585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C585F">
        <w:rPr>
          <w:rFonts w:ascii="Times New Roman" w:hAnsi="Times New Roman"/>
          <w:bCs/>
          <w:sz w:val="28"/>
          <w:szCs w:val="28"/>
          <w:u w:val="single"/>
        </w:rPr>
        <w:t>«</w:t>
      </w:r>
      <w:r w:rsidR="008C585F" w:rsidRPr="008C585F">
        <w:rPr>
          <w:rFonts w:ascii="Times New Roman" w:hAnsi="Times New Roman"/>
          <w:bCs/>
          <w:sz w:val="28"/>
          <w:szCs w:val="28"/>
          <w:u w:val="single"/>
        </w:rPr>
        <w:t>Теория металлов и сплавов</w:t>
      </w:r>
      <w:r w:rsidR="008C585F">
        <w:rPr>
          <w:rFonts w:ascii="Times New Roman" w:hAnsi="Times New Roman"/>
          <w:bCs/>
          <w:sz w:val="28"/>
          <w:szCs w:val="28"/>
          <w:u w:val="single"/>
        </w:rPr>
        <w:t>»</w:t>
      </w:r>
      <w:r w:rsidR="008C585F" w:rsidRPr="008C58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A475A" w:rsidRPr="001A475A" w:rsidRDefault="001A475A" w:rsidP="001A47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84" w:rsidRPr="00BD4E84" w:rsidRDefault="00BD4E84" w:rsidP="00BD4E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Теория металлов</w:t>
      </w:r>
      <w:r w:rsidRPr="00BD4E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сплавов. Понятие «сплава» и его типы  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сплавом понимают вещество, полученное сплавлением двух или более элементов. Возможны другие способы приготовления сплавов: спекания, </w:t>
      </w:r>
      <w:hyperlink r:id="rId5" w:history="1">
        <w:r w:rsidRPr="00BD4E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электролиз</w:t>
        </w:r>
      </w:hyperlink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Сплав, приготовленный преимущественно из металлических элементов и обладающий металлическими свойствами, называется металлическим сплавом. Сплавы обладают более разнообразным комплексом свойств, которые изменяются в зависимости от состава и метода обработки.</w:t>
      </w: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характера взаимодействия компонентов различают сплавы:</w:t>
      </w: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Механические смеси;</w:t>
      </w: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Химические соединения;</w:t>
      </w: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Твердые растворы.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Сплавы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механические смеси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образуются, когда компоненты не способны к взаимному растворению в твердом состоянии и не вступают в химическую реакцию с образованием соединения.</w:t>
      </w: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Сплавы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химические соединения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образуются между элементами, значительно различающимися по строению и свойствам, если сила взаимодействия между разнородными атомами больше, чем между однородными.</w:t>
      </w: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84" w:rsidRPr="00BD4E84" w:rsidRDefault="00BD4E84" w:rsidP="00BD4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Сплавы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твердые растворы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твердые фазы, в которых соотношения между компонентов могут изменяться. Являются кристаллическими веществами.</w:t>
      </w:r>
    </w:p>
    <w:p w:rsidR="00BD4E84" w:rsidRPr="00BD4E84" w:rsidRDefault="00BD4E84" w:rsidP="00BD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84" w:rsidRPr="00BD4E84" w:rsidRDefault="00BD4E84" w:rsidP="00BD4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84" w:rsidRPr="00BD4E84" w:rsidRDefault="00BD4E84" w:rsidP="00BD4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Сплавы железа с углеродом. Упрощенная диаграмма состояния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Pr="00BD4E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gramEnd"/>
      <w:r w:rsidRPr="00BD4E8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железо – углерод»</w:t>
      </w:r>
      <w:r w:rsidRPr="00BD4E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сплавам </w:t>
      </w:r>
      <w:r w:rsidRPr="00BD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железа с углеродом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чугун и сталь. Содержание углерода в чугуне&gt; 2,14%, а </w:t>
      </w:r>
      <w:proofErr w:type="gramStart"/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стали</w:t>
      </w:r>
      <w:proofErr w:type="gramEnd"/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&lt;2,14%. 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сплавов </w:t>
      </w:r>
      <w:r w:rsidRPr="00BD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состояния «железо – углерод» - это графическая зависимость между температурой и концентрацией углерода и показывающая состояние сплава при конкретной температуре и содержании углерода.</w:t>
      </w:r>
    </w:p>
    <w:p w:rsidR="00BD4E84" w:rsidRPr="00BD4E84" w:rsidRDefault="00BD4E84" w:rsidP="00BD4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диаграммы «железо-углерод» (рис.1)</w:t>
      </w:r>
    </w:p>
    <w:p w:rsidR="00BD4E84" w:rsidRPr="00BD4E84" w:rsidRDefault="00BD4E84" w:rsidP="00BD4E84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Жидкий сплав – состояние сплавов при котором они находятся в расплавленном виде;</w:t>
      </w:r>
    </w:p>
    <w:p w:rsidR="00BD4E84" w:rsidRPr="00BD4E84" w:rsidRDefault="00BD4E84" w:rsidP="00BD4E84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Феррит (Ф) –  твердый раствор углерода в α-железе. Это самая мягкая и пластичная структурная составляющая. Он мягок (твёрдость по Бринеллю — 50÷80 НВ) и пластичен, ферромагнитен (при отсутствии углерода);</w:t>
      </w:r>
    </w:p>
    <w:p w:rsidR="00BD4E84" w:rsidRPr="00BD4E84" w:rsidRDefault="00BD4E84" w:rsidP="00BD4E84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Аустенит (А) – твердый раствор углерода в γ-железе. Это более твердая и прочная структурная составляющая. Аустенит имеет твёрдость 150÷180 НВ, пластичен, парамагнитен;</w:t>
      </w:r>
    </w:p>
    <w:p w:rsidR="00BD4E84" w:rsidRPr="00BD4E84" w:rsidRDefault="00BD4E84" w:rsidP="00BD4E84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Перлит (П) – представляет собой механическую смесь феррита и цементита вторичного. Благодаря наличию цементита, он более прочен и тверд, чем феррит и аустенит. Твёрдость по Бринеллю — 180÷220 НВ;</w:t>
      </w:r>
    </w:p>
    <w:p w:rsidR="00BD4E84" w:rsidRPr="00BD4E84" w:rsidRDefault="00BD4E84" w:rsidP="00BD4E8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Ледебурит (Л) – является механической смесью феррита и цементита первичного. Благодаря большей доле цементита он более тверд и хрупок, чем перлит. Его твердость по Бринеллю — 550 НВ;</w:t>
      </w:r>
    </w:p>
    <w:p w:rsidR="00BD4E84" w:rsidRPr="00BD4E84" w:rsidRDefault="00BD4E84" w:rsidP="00BD4E84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Цементит (Ц) – карбид железа – химическое соединение железа и углерода, является самой твердой и хрупкой структурной составляющей. По происхождению различают первичный цементит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</w:t>
      </w:r>
      <w:r w:rsidRPr="00BD4E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выделяющийся из жидкости по линии СD, вторичный Ц</w:t>
      </w:r>
      <w:r w:rsidRPr="00BD4E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твердого раствора аустенита по линии SЕ. Он твёрдый (800÷1000 HВ) и очень хрупкий.</w:t>
      </w:r>
    </w:p>
    <w:p w:rsidR="00BD4E84" w:rsidRPr="00BD4E84" w:rsidRDefault="00BD4E84" w:rsidP="00BD4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84" w:rsidRPr="00BD4E84" w:rsidRDefault="00BD4E84" w:rsidP="00BD4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AF28780" wp14:editId="55452505">
            <wp:extent cx="5962650" cy="4886325"/>
            <wp:effectExtent l="0" t="0" r="0" b="0"/>
            <wp:docPr id="17" name="Рисунок 17" descr="http://ok-t.ru/img/baza5/Materialovedenie-1382960532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5/Materialovedenie-1382960532.files/image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4192" r="1267" b="13351"/>
                    <a:stretch/>
                  </pic:blipFill>
                  <pic:spPr bwMode="auto">
                    <a:xfrm>
                      <a:off x="0" y="0"/>
                      <a:ext cx="5963039" cy="48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E84" w:rsidRPr="00BD4E84" w:rsidRDefault="00BD4E84" w:rsidP="00BD4E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Диаграмма состояния сплавов «железо-углерод»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диаграмме </w:t>
      </w:r>
      <w:r w:rsidRPr="00BD4E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АСD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линия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ликвидуса (жидкий)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; ниже её при охлаждении сплавов начинается первичная кристаллизация, а при нагревании выше её все сплавы переходят в жидкое состояние. Точка с минимальной температурой кристаллизации (плавления), соответствующая 4,3 %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называется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эвтектикой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(легкоплавкий)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затвердевания сплава ей соответствует структура ледебурита. Аналогичная точка 0,8 %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превращение происходит в твердом виде, называется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эвтектоид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соответствует структура перлита. </w:t>
      </w:r>
      <w:r w:rsidRPr="00BD4E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АЕСF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линия </w:t>
      </w:r>
      <w:r w:rsidRPr="00BD4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солидуса (твердый)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этой линии при охлаждении кристаллизация заканчивается во всех сплавах, и ниже её все образовавшиеся фазы являются твердыми, а при нагревании выше её начинается процесс плавления.</w:t>
      </w:r>
      <w:r w:rsidRPr="00BD4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Линии </w:t>
      </w:r>
      <w:r w:rsidRPr="00BD4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GSE</w:t>
      </w:r>
      <w:r w:rsidRPr="00BD4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PSK – линии вторичных кристаллизаций (перекристаллизаций), они показывают превращения в металлах, происходящие в твёрдом состоянии.</w:t>
      </w:r>
    </w:p>
    <w:p w:rsidR="00BD4E84" w:rsidRPr="00BD4E84" w:rsidRDefault="00BD4E84" w:rsidP="00BD4E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охлаждении сплавов на участке </w:t>
      </w:r>
      <w:r w:rsidRPr="00BD4E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GS диаграммы отражает температуры для сталей, содержащих до 0,8% углерода, соответствует температурам, при которых начинается выделение феррита из аустенита. При нагревании выше этого участка происходит распад феррита. На участке SE при охлаждении сталей, содержащих более 0,8% углерода, соответствует температурам, при которых начинается выделение вторичного цементита из аустенита.</w:t>
      </w:r>
    </w:p>
    <w:p w:rsidR="00BD4E84" w:rsidRPr="00BD4E84" w:rsidRDefault="00BD4E84" w:rsidP="00BD4E8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PSK (727° С) — это линия эвтектоидного (перлитного) превращения. На этой линии при охлаждении во всех железоуглеродистых сплавах аустенит распадается, образуя структуру, представляющую собой механическую смесь феррита и цементита вторичного и называемую </w:t>
      </w:r>
      <w:hyperlink r:id="rId7" w:tooltip="Перлит (металловедение)" w:history="1">
        <w:r w:rsidRPr="00BD4E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перлитом</w:t>
        </w:r>
      </w:hyperlink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 727°С железоуглеродистые сплавы имеют следующие структуры.</w:t>
      </w:r>
    </w:p>
    <w:p w:rsidR="00BD4E84" w:rsidRPr="00BD4E84" w:rsidRDefault="00BD4E84" w:rsidP="00BD4E84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Стали, содержащие углерода менее 0,8 %, имеют структуру феррит + перлит и называются доэвтектоидными сталями.</w:t>
      </w:r>
    </w:p>
    <w:p w:rsidR="00BD4E84" w:rsidRPr="00BD4E84" w:rsidRDefault="00BD4E84" w:rsidP="00BD4E84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с содержанием углерода 0,8 % имеет структуру перлита и называется эвтектоидной сталью.</w:t>
      </w:r>
    </w:p>
    <w:p w:rsidR="00BD4E84" w:rsidRPr="00BD4E84" w:rsidRDefault="00BD4E84" w:rsidP="00BD4E84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 содержанием углерода от 0,8 до 2,14 % имеют структуру цементита вторичного + перлит и называются заэвтектоидными сталями.</w:t>
      </w:r>
    </w:p>
    <w:p w:rsidR="00BD4E84" w:rsidRPr="00BD4E84" w:rsidRDefault="00BD4E84" w:rsidP="00BD4E84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Чугуны с содержанием углерода от 2,14 до 4,3 % имеют структуру перлит + вторичный цементит + ледебурит и называются доэвтектическими чугунами.</w:t>
      </w:r>
    </w:p>
    <w:p w:rsidR="00BD4E84" w:rsidRPr="00BD4E84" w:rsidRDefault="00BD4E84" w:rsidP="00BD4E84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 с содержанием углерода 4,3 % имеет структуру ледебурита и называется эвтектическим чугуном.</w:t>
      </w:r>
    </w:p>
    <w:p w:rsidR="00BD4E84" w:rsidRPr="00BD4E84" w:rsidRDefault="00BD4E84" w:rsidP="00BD4E84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Чугуны с содержанием углерода от 4,3 до 6,67 % имеют структуру цементит первичный + ледебурит и называются заэвтектическими чугунами.</w:t>
      </w:r>
    </w:p>
    <w:p w:rsidR="001A475A" w:rsidRDefault="001A475A" w:rsidP="00BD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4E84" w:rsidRDefault="00BD4E84" w:rsidP="00BD4E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D4E8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Домашнее задание:</w:t>
      </w:r>
    </w:p>
    <w:p w:rsidR="00BD4E84" w:rsidRDefault="00BD4E84" w:rsidP="00BD4E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BD4E84" w:rsidRPr="00387957" w:rsidRDefault="00BD4E84" w:rsidP="00BD4E84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материал лекции по теме «</w:t>
      </w:r>
      <w:r w:rsidRPr="001A475A">
        <w:rPr>
          <w:rFonts w:ascii="Times New Roman" w:hAnsi="Times New Roman"/>
          <w:bCs/>
          <w:sz w:val="28"/>
          <w:szCs w:val="28"/>
        </w:rPr>
        <w:t xml:space="preserve">Теория </w:t>
      </w:r>
      <w:r>
        <w:rPr>
          <w:rFonts w:ascii="Times New Roman" w:hAnsi="Times New Roman"/>
          <w:bCs/>
          <w:sz w:val="28"/>
          <w:szCs w:val="28"/>
        </w:rPr>
        <w:t>металлов и сплавов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4E84" w:rsidRPr="00BD4E84" w:rsidRDefault="00BD4E84" w:rsidP="00BD4E84">
      <w:pPr>
        <w:pStyle w:val="a5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в конспекте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следующие вопросы:</w:t>
      </w:r>
    </w:p>
    <w:p w:rsidR="00BD4E84" w:rsidRDefault="00BD4E84" w:rsidP="00BD4E8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 сплавом?</w:t>
      </w:r>
    </w:p>
    <w:p w:rsidR="00E53464" w:rsidRDefault="00E53464" w:rsidP="00BD4E8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типы сплавов?</w:t>
      </w:r>
    </w:p>
    <w:p w:rsidR="00E53464" w:rsidRPr="00BD4E84" w:rsidRDefault="00E53464" w:rsidP="00E53464">
      <w:pPr>
        <w:pStyle w:val="a5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процессы происходят по линии ликвидуса диаграммы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железо-углерод»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нагревании и охлаждении сплавов?</w:t>
      </w:r>
    </w:p>
    <w:p w:rsidR="00E53464" w:rsidRDefault="00E53464" w:rsidP="00E53464">
      <w:pPr>
        <w:pStyle w:val="a5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процессы происходя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 линии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идуса диаграммы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железо-углерод»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нагревании и охлаждении сплавов?</w:t>
      </w:r>
    </w:p>
    <w:p w:rsidR="00E53464" w:rsidRDefault="00E53464" w:rsidP="00E53464">
      <w:pPr>
        <w:pStyle w:val="a5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определение сталям с различной концентрацией углерода</w:t>
      </w:r>
    </w:p>
    <w:p w:rsidR="00E53464" w:rsidRDefault="00E53464" w:rsidP="00E53464">
      <w:pPr>
        <w:pStyle w:val="a5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дайте определение чугунам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различной концентрацией углерода</w:t>
      </w:r>
    </w:p>
    <w:p w:rsidR="00E53464" w:rsidRDefault="00E53464" w:rsidP="00E53464">
      <w:pPr>
        <w:pStyle w:val="a5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показывают линии вторичных кристаллизаций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«железо-углерод»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нагревании и охлаждении сплавов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464" w:rsidRPr="00E53464" w:rsidRDefault="00E53464" w:rsidP="00E53464">
      <w:pPr>
        <w:pStyle w:val="a5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Выполненную работу в конспекте переснять</w:t>
      </w:r>
      <w:r w:rsidR="008C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указав группу, фамилию и инициалы студента,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выслать мне </w:t>
      </w:r>
      <w:r w:rsidR="008C5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почту в срок 22.02.2022 до 18.00.</w:t>
      </w:r>
    </w:p>
    <w:p w:rsidR="00BD4E84" w:rsidRPr="00E53464" w:rsidRDefault="00BD4E84" w:rsidP="00E53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84" w:rsidRDefault="00BD4E84" w:rsidP="00BD4E8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8" w:history="1">
        <w:r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4E84" w:rsidRPr="00C71F68" w:rsidRDefault="00BD4E84" w:rsidP="00BD4E8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p w:rsidR="00BD4E84" w:rsidRPr="00BD4E84" w:rsidRDefault="00BD4E84" w:rsidP="00BD4E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BD4E84" w:rsidRPr="00BD4E84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FF5"/>
    <w:multiLevelType w:val="hybridMultilevel"/>
    <w:tmpl w:val="1A6E5C4E"/>
    <w:lvl w:ilvl="0" w:tplc="C08A19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7B1746"/>
    <w:multiLevelType w:val="hybridMultilevel"/>
    <w:tmpl w:val="2334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4DF"/>
    <w:multiLevelType w:val="hybridMultilevel"/>
    <w:tmpl w:val="8BB4EEBC"/>
    <w:lvl w:ilvl="0" w:tplc="A5E243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16567"/>
    <w:multiLevelType w:val="multilevel"/>
    <w:tmpl w:val="F4F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FD00CE"/>
    <w:multiLevelType w:val="hybridMultilevel"/>
    <w:tmpl w:val="A8BE2306"/>
    <w:lvl w:ilvl="0" w:tplc="FF22706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5"/>
  </w:num>
  <w:num w:numId="5">
    <w:abstractNumId w:val="3"/>
  </w:num>
  <w:num w:numId="6">
    <w:abstractNumId w:val="24"/>
  </w:num>
  <w:num w:numId="7">
    <w:abstractNumId w:val="25"/>
  </w:num>
  <w:num w:numId="8">
    <w:abstractNumId w:val="18"/>
  </w:num>
  <w:num w:numId="9">
    <w:abstractNumId w:val="23"/>
  </w:num>
  <w:num w:numId="10">
    <w:abstractNumId w:val="11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27"/>
  </w:num>
  <w:num w:numId="16">
    <w:abstractNumId w:val="28"/>
  </w:num>
  <w:num w:numId="17">
    <w:abstractNumId w:val="4"/>
  </w:num>
  <w:num w:numId="18">
    <w:abstractNumId w:val="7"/>
  </w:num>
  <w:num w:numId="19">
    <w:abstractNumId w:val="13"/>
  </w:num>
  <w:num w:numId="20">
    <w:abstractNumId w:val="19"/>
  </w:num>
  <w:num w:numId="21">
    <w:abstractNumId w:val="21"/>
  </w:num>
  <w:num w:numId="22">
    <w:abstractNumId w:val="9"/>
  </w:num>
  <w:num w:numId="23">
    <w:abstractNumId w:val="22"/>
  </w:num>
  <w:num w:numId="24">
    <w:abstractNumId w:val="26"/>
  </w:num>
  <w:num w:numId="25">
    <w:abstractNumId w:val="2"/>
  </w:num>
  <w:num w:numId="26">
    <w:abstractNumId w:val="20"/>
  </w:num>
  <w:num w:numId="27">
    <w:abstractNumId w:val="14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0ECC"/>
    <w:rsid w:val="000B3787"/>
    <w:rsid w:val="00110E04"/>
    <w:rsid w:val="00133739"/>
    <w:rsid w:val="00152580"/>
    <w:rsid w:val="001A475A"/>
    <w:rsid w:val="001D11F8"/>
    <w:rsid w:val="001D2022"/>
    <w:rsid w:val="0020470B"/>
    <w:rsid w:val="0022268A"/>
    <w:rsid w:val="002574D5"/>
    <w:rsid w:val="002A49CD"/>
    <w:rsid w:val="00320F8D"/>
    <w:rsid w:val="003231BD"/>
    <w:rsid w:val="00326272"/>
    <w:rsid w:val="0035124E"/>
    <w:rsid w:val="00360782"/>
    <w:rsid w:val="00360D8E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8299E"/>
    <w:rsid w:val="00882F2B"/>
    <w:rsid w:val="008B7C1C"/>
    <w:rsid w:val="008C585F"/>
    <w:rsid w:val="008E7516"/>
    <w:rsid w:val="00902818"/>
    <w:rsid w:val="009644EC"/>
    <w:rsid w:val="009758F6"/>
    <w:rsid w:val="009A1C78"/>
    <w:rsid w:val="009F0F9B"/>
    <w:rsid w:val="009F34E0"/>
    <w:rsid w:val="00A1765A"/>
    <w:rsid w:val="00A22EE4"/>
    <w:rsid w:val="00A4283C"/>
    <w:rsid w:val="00A52031"/>
    <w:rsid w:val="00A70C8A"/>
    <w:rsid w:val="00A82A34"/>
    <w:rsid w:val="00AA136F"/>
    <w:rsid w:val="00B637D3"/>
    <w:rsid w:val="00B6688C"/>
    <w:rsid w:val="00B86692"/>
    <w:rsid w:val="00B92B61"/>
    <w:rsid w:val="00B97E6D"/>
    <w:rsid w:val="00BB5BE2"/>
    <w:rsid w:val="00BD4E84"/>
    <w:rsid w:val="00C24762"/>
    <w:rsid w:val="00C61B1B"/>
    <w:rsid w:val="00C96599"/>
    <w:rsid w:val="00CC3AB8"/>
    <w:rsid w:val="00D243EF"/>
    <w:rsid w:val="00D370F8"/>
    <w:rsid w:val="00D571CA"/>
    <w:rsid w:val="00D6043D"/>
    <w:rsid w:val="00D74D90"/>
    <w:rsid w:val="00DF0D97"/>
    <w:rsid w:val="00E026E7"/>
    <w:rsid w:val="00E27809"/>
    <w:rsid w:val="00E304FB"/>
    <w:rsid w:val="00E35E29"/>
    <w:rsid w:val="00E53464"/>
    <w:rsid w:val="00E71801"/>
    <w:rsid w:val="00E86A10"/>
    <w:rsid w:val="00EF4251"/>
    <w:rsid w:val="00F0188B"/>
    <w:rsid w:val="00F1130D"/>
    <w:rsid w:val="00F209D4"/>
    <w:rsid w:val="00F25B4F"/>
    <w:rsid w:val="00F334A4"/>
    <w:rsid w:val="00F84FA7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9C9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D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tyuli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udopedia.ru/19_264727_elektroliz-vodnogo-rastvor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2020-03-19T19:52:00Z</dcterms:created>
  <dcterms:modified xsi:type="dcterms:W3CDTF">2022-02-15T19:44:00Z</dcterms:modified>
</cp:coreProperties>
</file>